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alatino Linotype" w:cs="Palatino Linotype" w:eastAsia="Palatino Linotype" w:hAnsi="Palatino Linotype"/>
          <w:b w:val="1"/>
          <w:smallCaps w:val="1"/>
          <w:color w:val="7030a0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7030a0"/>
          <w:rtl w:val="0"/>
        </w:rPr>
        <w:tab/>
        <w:tab/>
        <w:tab/>
        <w:tab/>
      </w: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7030a0"/>
          <w:sz w:val="28"/>
          <w:szCs w:val="28"/>
          <w:rtl w:val="0"/>
        </w:rPr>
        <w:t xml:space="preserve">COACHES’ CODE OF ETHICS</w:t>
      </w:r>
    </w:p>
    <w:p w:rsidR="00000000" w:rsidDel="00000000" w:rsidP="00000000" w:rsidRDefault="00000000" w:rsidRPr="00000000" w14:paraId="00000003">
      <w:pPr>
        <w:rPr>
          <w:rFonts w:ascii="Palatino Linotype" w:cs="Palatino Linotype" w:eastAsia="Palatino Linotype" w:hAnsi="Palatino Linotype"/>
          <w:b w:val="1"/>
          <w:smallCaps w:val="1"/>
          <w:color w:val="7030a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encourage good sportsmanship by demonstrating positive support and respect for all players, officials and other coaches at every game, practice or other youth sports event.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encourage a positive and enjoyable experience for all and will refrain from loud outbursts in front of the players and spectators.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do my very best to make youth sports fun for the players.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play all children equally based on attendance.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use the appropriate coaching techniques for my team and will create a profanity free environment for my team.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place the emotional and physical well-being of the players ahead of a personal desire to win.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make sure all players safety comes first and provide appropriate first aid, and will report and document any injuries.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treat players, other coaches, fans, and officials with respect regardless of race, sex, creed, or ability.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create a sports environment for the players that is free from drugs, tobacco, and alcohol and will refrain from their use at all youth sports events.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will follow the direction of the Youth Committee and Town Board and will report any issues or concerns to the Youth Coordinator or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Print Name_____________________________</w:t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Signature______________________________</w:t>
        <w:tab/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color w:val="7030a0"/>
        </w:rPr>
      </w:pPr>
      <w:r w:rsidDel="00000000" w:rsidR="00000000" w:rsidRPr="00000000">
        <w:rPr>
          <w:rtl w:val="0"/>
        </w:rPr>
        <w:t xml:space="preserve">Date_______________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7030a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990" w:top="1710" w:left="1080" w:right="1080" w:header="2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choolbell">
    <w:embedRegular w:fontKey="{00000000-0000-0000-0000-000000000000}" r:id="rId5" w:subsetted="0"/>
  </w:font>
  <w:font w:name="Quintessential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left"/>
      <w:rPr>
        <w:rFonts w:ascii="Schoolbell" w:cs="Schoolbell" w:eastAsia="Schoolbell" w:hAnsi="Schoolbell"/>
        <w:b w:val="1"/>
        <w:color w:val="7030a0"/>
      </w:rPr>
    </w:pPr>
    <w:bookmarkStart w:colFirst="0" w:colLast="0" w:name="_eiuv8wo0l6o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ind w:left="2160" w:firstLine="720"/>
      <w:jc w:val="left"/>
      <w:rPr/>
    </w:pPr>
    <w:bookmarkStart w:colFirst="0" w:colLast="0" w:name="_2kza3x3hzxjg" w:id="1"/>
    <w:bookmarkEnd w:id="1"/>
    <w:r w:rsidDel="00000000" w:rsidR="00000000" w:rsidRPr="00000000">
      <w:rPr>
        <w:rFonts w:ascii="Schoolbell" w:cs="Schoolbell" w:eastAsia="Schoolbell" w:hAnsi="Schoolbell"/>
        <w:b w:val="1"/>
        <w:color w:val="7030a0"/>
        <w:rtl w:val="0"/>
      </w:rPr>
      <w:t xml:space="preserve">         HOME OF THE     </w:t>
    </w:r>
    <w:r w:rsidDel="00000000" w:rsidR="00000000" w:rsidRPr="00000000">
      <w:rPr>
        <w:rFonts w:ascii="Schoolbell" w:cs="Schoolbell" w:eastAsia="Schoolbell" w:hAnsi="Schoolbell"/>
        <w:b w:val="1"/>
        <w:smallCaps w:val="1"/>
        <w:color w:val="7030a0"/>
      </w:rPr>
      <w:drawing>
        <wp:inline distB="0" distT="0" distL="0" distR="0">
          <wp:extent cx="476250" cy="381000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Schoolbell" w:cs="Schoolbell" w:eastAsia="Schoolbell" w:hAnsi="Schoolbell"/>
        <w:b w:val="1"/>
        <w:color w:val="7030a0"/>
        <w:rtl w:val="0"/>
      </w:rPr>
      <w:t xml:space="preserve">     PURPLE GHOSTS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rFonts w:ascii="Palatino Linotype" w:cs="Palatino Linotype" w:eastAsia="Palatino Linotype" w:hAnsi="Palatino Linotype"/>
        <w:b w:val="1"/>
        <w:color w:val="7030a0"/>
        <w:sz w:val="36"/>
        <w:szCs w:val="36"/>
      </w:rPr>
    </w:pPr>
    <w:r w:rsidDel="00000000" w:rsidR="00000000" w:rsidRPr="00000000">
      <w:rPr>
        <w:rFonts w:ascii="Quintessential" w:cs="Quintessential" w:eastAsia="Quintessential" w:hAnsi="Quintessential"/>
        <w:b w:val="1"/>
        <w:color w:val="7030a0"/>
        <w:sz w:val="36"/>
        <w:szCs w:val="36"/>
        <w:rtl w:val="0"/>
      </w:rPr>
      <w:t xml:space="preserve">Town of</w:t>
    </w:r>
    <w:r w:rsidDel="00000000" w:rsidR="00000000" w:rsidRPr="00000000">
      <w:rPr>
        <w:rFonts w:ascii="Palatino Linotype" w:cs="Palatino Linotype" w:eastAsia="Palatino Linotype" w:hAnsi="Palatino Linotype"/>
        <w:b w:val="1"/>
        <w:color w:val="7030a0"/>
        <w:sz w:val="36"/>
        <w:szCs w:val="36"/>
        <w:rtl w:val="0"/>
      </w:rPr>
      <w:t xml:space="preserve">   </w:t>
    </w:r>
    <w:r w:rsidDel="00000000" w:rsidR="00000000" w:rsidRPr="00000000">
      <w:rPr>
        <w:rFonts w:ascii="Palatino Linotype" w:cs="Palatino Linotype" w:eastAsia="Palatino Linotype" w:hAnsi="Palatino Linotype"/>
        <w:b w:val="1"/>
        <w:color w:val="7030a0"/>
        <w:sz w:val="36"/>
        <w:szCs w:val="36"/>
      </w:rPr>
      <w:drawing>
        <wp:inline distB="0" distT="0" distL="0" distR="0">
          <wp:extent cx="447675" cy="381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Quintessential" w:cs="Quintessential" w:eastAsia="Quintessential" w:hAnsi="Quintessential"/>
        <w:b w:val="1"/>
        <w:color w:val="7030a0"/>
        <w:sz w:val="36"/>
        <w:szCs w:val="36"/>
        <w:rtl w:val="0"/>
      </w:rPr>
      <w:t xml:space="preserve">lexandria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7030a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choolbell" w:cs="Schoolbell" w:eastAsia="Schoolbell" w:hAnsi="Schoolbell"/>
        <w:b w:val="1"/>
        <w:smallCaps w:val="1"/>
        <w:color w:val="7030a0"/>
        <w:sz w:val="36"/>
        <w:szCs w:val="36"/>
        <w:rtl w:val="0"/>
      </w:rPr>
      <w:t xml:space="preserve">  YOUTH   SP</w:t>
    </w:r>
    <w:r w:rsidDel="00000000" w:rsidR="00000000" w:rsidRPr="00000000">
      <w:rPr>
        <w:rFonts w:ascii="Schoolbell" w:cs="Schoolbell" w:eastAsia="Schoolbell" w:hAnsi="Schoolbell"/>
        <w:b w:val="1"/>
        <w:smallCaps w:val="1"/>
        <w:color w:val="7030a0"/>
        <w:sz w:val="36"/>
        <w:szCs w:val="36"/>
      </w:rPr>
      <w:drawing>
        <wp:inline distB="0" distT="0" distL="0" distR="0">
          <wp:extent cx="238125" cy="190500"/>
          <wp:effectExtent b="0" l="0" r="0" t="0"/>
          <wp:docPr descr="C:\Program Files (x86)\Microsoft Office\MEDIA\CAGCAT10\j0299763.wmf" id="3" name="image2.png"/>
          <a:graphic>
            <a:graphicData uri="http://schemas.openxmlformats.org/drawingml/2006/picture">
              <pic:pic>
                <pic:nvPicPr>
                  <pic:cNvPr descr="C:\Program Files (x86)\Microsoft Office\MEDIA\CAGCAT10\j0299763.wm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125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Schoolbell" w:cs="Schoolbell" w:eastAsia="Schoolbell" w:hAnsi="Schoolbell"/>
        <w:b w:val="1"/>
        <w:smallCaps w:val="1"/>
        <w:color w:val="7030a0"/>
        <w:sz w:val="36"/>
        <w:szCs w:val="36"/>
        <w:rtl w:val="0"/>
      </w:rPr>
      <w:t xml:space="preserve">RTS   PROGRAM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Relationship Id="rId5" Type="http://schemas.openxmlformats.org/officeDocument/2006/relationships/font" Target="fonts/Schoolbell-regular.ttf"/><Relationship Id="rId6" Type="http://schemas.openxmlformats.org/officeDocument/2006/relationships/font" Target="fonts/Quintessential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